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28"/>
        <w:gridCol w:w="4595"/>
      </w:tblGrid>
      <w:tr w:rsidR="006B68BE" w:rsidRPr="00397C7B" w:rsidTr="008736DF">
        <w:tc>
          <w:tcPr>
            <w:tcW w:w="9923" w:type="dxa"/>
            <w:gridSpan w:val="2"/>
            <w:tcBorders>
              <w:bottom w:val="dotted" w:sz="4" w:space="0" w:color="auto"/>
            </w:tcBorders>
          </w:tcPr>
          <w:p w:rsidR="006B68BE" w:rsidRPr="00397C7B" w:rsidRDefault="006B68BE" w:rsidP="00B670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97C7B">
              <w:rPr>
                <w:b/>
                <w:bCs/>
                <w:sz w:val="40"/>
                <w:szCs w:val="40"/>
                <w:lang w:val="uk-UA"/>
              </w:rPr>
              <w:t>Бюлетень</w:t>
            </w:r>
          </w:p>
          <w:p w:rsidR="006B68BE" w:rsidRPr="00397C7B" w:rsidRDefault="006B68BE" w:rsidP="00B670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7C7B">
              <w:rPr>
                <w:bCs/>
                <w:sz w:val="28"/>
                <w:szCs w:val="28"/>
                <w:lang w:val="uk-UA"/>
              </w:rPr>
              <w:t xml:space="preserve">для голосування (щодо інших питань порядку денного, крім обрання органів товариства) на річних дистанційних Загальних зборах акціонерів </w:t>
            </w:r>
          </w:p>
          <w:p w:rsidR="006B68BE" w:rsidRPr="00B1698C" w:rsidRDefault="006B68BE" w:rsidP="0083618D">
            <w:pPr>
              <w:jc w:val="center"/>
              <w:rPr>
                <w:sz w:val="28"/>
                <w:szCs w:val="28"/>
                <w:lang w:val="uk-UA"/>
              </w:rPr>
            </w:pPr>
            <w:r w:rsidRPr="00397C7B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РИВАТНОГО</w:t>
            </w:r>
            <w:r w:rsidRPr="00397C7B">
              <w:rPr>
                <w:sz w:val="28"/>
                <w:szCs w:val="28"/>
                <w:lang w:val="uk-UA"/>
              </w:rPr>
              <w:t xml:space="preserve"> АКЦІОНЕРНОГО </w:t>
            </w:r>
            <w:r w:rsidRPr="00B1698C">
              <w:rPr>
                <w:sz w:val="28"/>
                <w:szCs w:val="28"/>
                <w:lang w:val="uk-UA"/>
              </w:rPr>
              <w:t>ТОВАРИСТВА «</w:t>
            </w:r>
            <w:r w:rsidRPr="00B1698C">
              <w:rPr>
                <w:sz w:val="28"/>
                <w:szCs w:val="28"/>
              </w:rPr>
              <w:t>КИЇВСЬКИЙ РЕМОНТНО-МЕХАНІЧНИЙ ЗАВОД</w:t>
            </w:r>
            <w:r w:rsidRPr="00B1698C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7C7B">
              <w:rPr>
                <w:sz w:val="28"/>
                <w:szCs w:val="28"/>
                <w:lang w:val="uk-UA"/>
              </w:rPr>
              <w:t>(</w:t>
            </w:r>
            <w:r w:rsidRPr="00B1698C">
              <w:rPr>
                <w:sz w:val="28"/>
                <w:szCs w:val="28"/>
                <w:lang w:val="uk-UA"/>
              </w:rPr>
              <w:t xml:space="preserve">ідентифікаційний код юридичної особи </w:t>
            </w:r>
            <w:r w:rsidRPr="00B1698C">
              <w:rPr>
                <w:sz w:val="28"/>
                <w:szCs w:val="28"/>
                <w:lang w:val="en-US"/>
              </w:rPr>
              <w:t>01412710</w:t>
            </w:r>
            <w:r w:rsidRPr="00B1698C">
              <w:rPr>
                <w:sz w:val="28"/>
                <w:szCs w:val="28"/>
                <w:lang w:val="uk-UA"/>
              </w:rPr>
              <w:t xml:space="preserve">, </w:t>
            </w:r>
            <w:r w:rsidRPr="00B1698C">
              <w:rPr>
                <w:sz w:val="28"/>
                <w:szCs w:val="28"/>
              </w:rPr>
              <w:t>місцезнаходження: м. Київ, вул. Гарматна, буд. 6</w:t>
            </w:r>
            <w:r w:rsidRPr="00B1698C">
              <w:rPr>
                <w:sz w:val="28"/>
                <w:szCs w:val="28"/>
                <w:lang w:val="uk-UA"/>
              </w:rPr>
              <w:t>)</w:t>
            </w:r>
          </w:p>
          <w:p w:rsidR="006B68BE" w:rsidRPr="00397C7B" w:rsidRDefault="006B68BE" w:rsidP="00AE4C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68BE" w:rsidRPr="00397C7B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8BE" w:rsidRPr="00397C7B" w:rsidRDefault="006B68BE" w:rsidP="00782987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 проведення загальних зборів: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68BE" w:rsidRPr="00397C7B" w:rsidRDefault="006B68BE" w:rsidP="00B670B5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21</w:t>
            </w:r>
            <w:r w:rsidRPr="00397C7B">
              <w:rPr>
                <w:lang w:val="uk-UA"/>
              </w:rPr>
              <w:t>.0</w:t>
            </w:r>
            <w:r w:rsidRPr="00397C7B">
              <w:rPr>
                <w:lang w:val="en-US"/>
              </w:rPr>
              <w:t>4</w:t>
            </w:r>
            <w:r w:rsidRPr="00397C7B">
              <w:rPr>
                <w:lang w:val="uk-UA"/>
              </w:rPr>
              <w:t>.2023</w:t>
            </w:r>
          </w:p>
        </w:tc>
      </w:tr>
      <w:tr w:rsidR="006B68BE" w:rsidRPr="00397C7B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8BE" w:rsidRPr="00397C7B" w:rsidRDefault="006B68BE" w:rsidP="00F569D8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 і час початку голосування: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68BE" w:rsidRPr="00397C7B" w:rsidRDefault="006B68BE" w:rsidP="00B670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397C7B">
              <w:t>.0</w:t>
            </w:r>
            <w:r w:rsidRPr="00397C7B">
              <w:rPr>
                <w:lang w:val="en-US"/>
              </w:rPr>
              <w:t>4</w:t>
            </w:r>
            <w:r w:rsidRPr="00397C7B">
              <w:t>.2023</w:t>
            </w:r>
            <w:r w:rsidRPr="00397C7B">
              <w:rPr>
                <w:lang w:val="uk-UA"/>
              </w:rPr>
              <w:t xml:space="preserve"> о </w:t>
            </w:r>
            <w:r w:rsidRPr="00397C7B">
              <w:t>11</w:t>
            </w:r>
            <w:r w:rsidRPr="00397C7B">
              <w:rPr>
                <w:lang w:val="uk-UA"/>
              </w:rPr>
              <w:t>:</w:t>
            </w:r>
            <w:r w:rsidRPr="00397C7B">
              <w:t>00</w:t>
            </w:r>
          </w:p>
        </w:tc>
      </w:tr>
      <w:tr w:rsidR="006B68BE" w:rsidRPr="00397C7B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8BE" w:rsidRPr="00397C7B" w:rsidRDefault="006B68BE" w:rsidP="00F569D8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 і час завершення голосування: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68BE" w:rsidRPr="00397C7B" w:rsidRDefault="006B68BE" w:rsidP="00B670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397C7B">
              <w:rPr>
                <w:lang w:val="uk-UA"/>
              </w:rPr>
              <w:t>.04.2023 о 18:00</w:t>
            </w:r>
          </w:p>
        </w:tc>
      </w:tr>
      <w:tr w:rsidR="006B68BE" w:rsidRPr="00397C7B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8BE" w:rsidRPr="00397C7B" w:rsidRDefault="006B68BE" w:rsidP="00782987">
            <w:pPr>
              <w:rPr>
                <w:lang w:val="uk-UA"/>
              </w:rPr>
            </w:pPr>
            <w:r w:rsidRPr="00397C7B">
              <w:rPr>
                <w:lang w:val="uk-UA"/>
              </w:rPr>
              <w:t>Дата</w:t>
            </w:r>
            <w:r>
              <w:rPr>
                <w:lang w:val="uk-UA"/>
              </w:rPr>
              <w:t xml:space="preserve"> заповнення бюлетеня акціонером</w:t>
            </w:r>
          </w:p>
          <w:p w:rsidR="006B68BE" w:rsidRPr="00397C7B" w:rsidRDefault="006B68BE" w:rsidP="0083618D">
            <w:pPr>
              <w:rPr>
                <w:lang w:val="uk-UA"/>
              </w:rPr>
            </w:pPr>
            <w:r w:rsidRPr="00397C7B">
              <w:rPr>
                <w:lang w:val="uk-UA"/>
              </w:rPr>
              <w:t>(представником акціонера):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68BE" w:rsidRPr="00397C7B" w:rsidRDefault="006B68BE" w:rsidP="00B670B5">
            <w:pPr>
              <w:jc w:val="both"/>
              <w:rPr>
                <w:lang w:val="uk-UA"/>
              </w:rPr>
            </w:pPr>
          </w:p>
        </w:tc>
      </w:tr>
      <w:tr w:rsidR="006B68BE" w:rsidRPr="00397C7B" w:rsidTr="00B17AF6">
        <w:tc>
          <w:tcPr>
            <w:tcW w:w="5328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bCs/>
                <w:lang w:val="uk-UA"/>
              </w:rPr>
              <w:t>Кількість голосів, що належать акціонеру: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</w:tcBorders>
          </w:tcPr>
          <w:p w:rsidR="006B68BE" w:rsidRPr="00397C7B" w:rsidRDefault="006B68BE" w:rsidP="00501B52">
            <w:pPr>
              <w:jc w:val="center"/>
              <w:rPr>
                <w:lang w:val="uk-UA"/>
              </w:rPr>
            </w:pPr>
            <w:r w:rsidRPr="00397C7B">
              <w:rPr>
                <w:u w:val="single"/>
                <w:lang w:val="uk-UA"/>
              </w:rPr>
              <w:t xml:space="preserve">             </w:t>
            </w:r>
            <w:r w:rsidRPr="00397C7B">
              <w:rPr>
                <w:lang w:val="uk-UA"/>
              </w:rPr>
              <w:t xml:space="preserve"> (</w:t>
            </w:r>
            <w:r w:rsidRPr="00397C7B">
              <w:rPr>
                <w:u w:val="single"/>
                <w:lang w:val="uk-UA"/>
              </w:rPr>
              <w:t xml:space="preserve">                                      </w:t>
            </w:r>
            <w:r w:rsidRPr="00397C7B">
              <w:rPr>
                <w:lang w:val="uk-UA"/>
              </w:rPr>
              <w:t>)</w:t>
            </w:r>
          </w:p>
        </w:tc>
      </w:tr>
      <w:tr w:rsidR="006B68BE" w:rsidRPr="00397C7B" w:rsidTr="00B17AF6">
        <w:tc>
          <w:tcPr>
            <w:tcW w:w="532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6B68BE" w:rsidRPr="00397C7B" w:rsidRDefault="006B68BE" w:rsidP="00B670B5">
            <w:pPr>
              <w:rPr>
                <w:bCs/>
                <w:lang w:val="uk-UA"/>
              </w:rPr>
            </w:pPr>
          </w:p>
        </w:tc>
        <w:tc>
          <w:tcPr>
            <w:tcW w:w="4595" w:type="dxa"/>
            <w:tcBorders>
              <w:left w:val="dotted" w:sz="4" w:space="0" w:color="auto"/>
              <w:bottom w:val="dotted" w:sz="4" w:space="0" w:color="auto"/>
            </w:tcBorders>
          </w:tcPr>
          <w:p w:rsidR="006B68BE" w:rsidRPr="00397C7B" w:rsidRDefault="006B68BE" w:rsidP="00782987">
            <w:pPr>
              <w:jc w:val="center"/>
              <w:rPr>
                <w:bCs/>
                <w:i/>
                <w:iCs/>
                <w:sz w:val="20"/>
                <w:szCs w:val="20"/>
                <w:lang w:val="uk-UA"/>
              </w:rPr>
            </w:pPr>
            <w:r w:rsidRPr="00397C7B">
              <w:rPr>
                <w:bCs/>
                <w:i/>
                <w:iCs/>
                <w:sz w:val="20"/>
                <w:szCs w:val="20"/>
                <w:lang w:val="uk-UA"/>
              </w:rPr>
              <w:t>(прописом)</w:t>
            </w:r>
          </w:p>
        </w:tc>
      </w:tr>
      <w:tr w:rsidR="006B68BE" w:rsidRPr="00397C7B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8BE" w:rsidRPr="00397C7B" w:rsidRDefault="006B68BE" w:rsidP="00B670B5">
            <w:pPr>
              <w:rPr>
                <w:bCs/>
                <w:u w:val="single"/>
                <w:lang w:val="uk-UA"/>
              </w:rPr>
            </w:pPr>
            <w:r w:rsidRPr="00397C7B">
              <w:rPr>
                <w:bCs/>
                <w:u w:val="single"/>
                <w:lang w:val="uk-UA"/>
              </w:rPr>
              <w:t>Реквізити акціонера:</w:t>
            </w:r>
          </w:p>
          <w:p w:rsidR="006B68BE" w:rsidRPr="00397C7B" w:rsidRDefault="006B68BE" w:rsidP="0083618D">
            <w:pPr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П.І.Б./найменування акціонера</w:t>
            </w:r>
            <w:bookmarkStart w:id="0" w:name="_GoBack"/>
            <w:bookmarkEnd w:id="0"/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68BE" w:rsidRPr="00397C7B" w:rsidRDefault="006B68BE" w:rsidP="00782987">
            <w:pPr>
              <w:rPr>
                <w:bCs/>
                <w:iCs/>
                <w:lang w:val="uk-UA"/>
              </w:rPr>
            </w:pPr>
          </w:p>
        </w:tc>
      </w:tr>
      <w:tr w:rsidR="006B68BE" w:rsidRPr="00397C7B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</w:t>
            </w:r>
            <w:r w:rsidRPr="00397C7B">
              <w:rPr>
                <w:rStyle w:val="rvts0"/>
              </w:rPr>
              <w:t>реєстраційний номер облікової картки платника податків</w:t>
            </w:r>
            <w:r w:rsidRPr="00397C7B">
              <w:rPr>
                <w:lang w:val="uk-UA"/>
              </w:rPr>
              <w:t xml:space="preserve"> – для фізичної особи (за наявності)</w:t>
            </w:r>
          </w:p>
          <w:p w:rsidR="006B68BE" w:rsidRPr="00397C7B" w:rsidRDefault="006B68BE" w:rsidP="00B670B5">
            <w:pPr>
              <w:rPr>
                <w:lang w:val="uk-UA"/>
              </w:rPr>
            </w:pPr>
          </w:p>
          <w:p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lang w:val="uk-UA"/>
              </w:rPr>
              <w:t>Ідентифікаційний код юридичної особи згідно з ЄДРПОУ; код згідно з ЄДРІСІ (за наявності);</w:t>
            </w:r>
          </w:p>
          <w:p w:rsidR="006B68BE" w:rsidRPr="00397C7B" w:rsidRDefault="006B68BE" w:rsidP="00B670B5">
            <w:pPr>
              <w:rPr>
                <w:lang w:val="uk-UA"/>
              </w:rPr>
            </w:pPr>
            <w:r w:rsidRPr="00397C7B">
              <w:t>номер реєстрації у торговому, судовому або банківському реєстрі – для юридичних осіб, зареєстрованих за межами України</w:t>
            </w:r>
          </w:p>
          <w:p w:rsidR="006B68BE" w:rsidRPr="00397C7B" w:rsidRDefault="006B68BE" w:rsidP="00B670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68BE" w:rsidRPr="00397C7B" w:rsidRDefault="006B68BE" w:rsidP="00B670B5">
            <w:pPr>
              <w:jc w:val="both"/>
              <w:rPr>
                <w:lang w:val="uk-UA"/>
              </w:rPr>
            </w:pPr>
          </w:p>
          <w:p w:rsidR="006B68BE" w:rsidRPr="00397C7B" w:rsidRDefault="006B68BE" w:rsidP="00B670B5">
            <w:pPr>
              <w:jc w:val="both"/>
              <w:rPr>
                <w:lang w:val="uk-UA"/>
              </w:rPr>
            </w:pPr>
          </w:p>
          <w:p w:rsidR="006B68BE" w:rsidRPr="00397C7B" w:rsidRDefault="006B68BE" w:rsidP="00B670B5">
            <w:pPr>
              <w:jc w:val="both"/>
              <w:rPr>
                <w:lang w:val="uk-UA"/>
              </w:rPr>
            </w:pPr>
          </w:p>
        </w:tc>
      </w:tr>
      <w:tr w:rsidR="006B68BE" w:rsidRPr="00397C7B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8BE" w:rsidRPr="00397C7B" w:rsidRDefault="006B68BE" w:rsidP="00F569D8">
            <w:pPr>
              <w:rPr>
                <w:u w:val="single"/>
                <w:lang w:val="uk-UA"/>
              </w:rPr>
            </w:pPr>
            <w:r w:rsidRPr="00397C7B">
              <w:rPr>
                <w:u w:val="single"/>
                <w:lang w:val="uk-UA"/>
              </w:rPr>
              <w:t>Реквізити представника акціонера (за наявності):</w:t>
            </w:r>
          </w:p>
          <w:p w:rsidR="006B68BE" w:rsidRPr="00397C7B" w:rsidRDefault="006B68BE" w:rsidP="00B670B5">
            <w:pPr>
              <w:rPr>
                <w:lang w:val="uk-UA"/>
              </w:rPr>
            </w:pPr>
            <w:r w:rsidRPr="00397C7B">
              <w:rPr>
                <w:lang w:val="uk-UA"/>
              </w:rPr>
              <w:t>П.І.Б.</w:t>
            </w:r>
            <w:r w:rsidRPr="00397C7B">
              <w:rPr>
                <w:bCs/>
                <w:lang w:val="uk-UA"/>
              </w:rPr>
              <w:t xml:space="preserve"> /найменування</w:t>
            </w:r>
            <w:r w:rsidRPr="00397C7B">
              <w:rPr>
                <w:lang w:val="uk-UA"/>
              </w:rPr>
              <w:t xml:space="preserve"> представника акціонера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68BE" w:rsidRPr="00397C7B" w:rsidRDefault="006B68BE" w:rsidP="00B670B5">
            <w:pPr>
              <w:jc w:val="both"/>
              <w:rPr>
                <w:lang w:val="uk-UA"/>
              </w:rPr>
            </w:pPr>
          </w:p>
        </w:tc>
      </w:tr>
      <w:tr w:rsidR="006B68BE" w:rsidRPr="00397C7B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8BE" w:rsidRPr="00397C7B" w:rsidRDefault="006B68BE" w:rsidP="00452C7E">
            <w:pPr>
              <w:rPr>
                <w:sz w:val="16"/>
                <w:szCs w:val="16"/>
                <w:lang w:val="uk-UA"/>
              </w:rPr>
            </w:pPr>
          </w:p>
          <w:p w:rsidR="006B68BE" w:rsidRPr="00397C7B" w:rsidRDefault="006B68BE" w:rsidP="00D85B86">
            <w:pPr>
              <w:rPr>
                <w:lang w:val="uk-UA"/>
              </w:rPr>
            </w:pPr>
            <w:r w:rsidRPr="00397C7B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</w:t>
            </w:r>
            <w:r w:rsidRPr="00397C7B">
              <w:rPr>
                <w:rStyle w:val="rvts0"/>
              </w:rPr>
              <w:t>реєстраційний номер облікової картки платника податків</w:t>
            </w:r>
            <w:r w:rsidRPr="00397C7B">
              <w:rPr>
                <w:lang w:val="uk-UA"/>
              </w:rPr>
              <w:t xml:space="preserve"> – для фізичної особи </w:t>
            </w:r>
          </w:p>
          <w:p w:rsidR="006B68BE" w:rsidRPr="00397C7B" w:rsidRDefault="006B68BE" w:rsidP="00452C7E">
            <w:pPr>
              <w:rPr>
                <w:lang w:val="uk-UA"/>
              </w:rPr>
            </w:pPr>
          </w:p>
          <w:p w:rsidR="006B68BE" w:rsidRPr="00397C7B" w:rsidRDefault="006B68BE" w:rsidP="00F569D8">
            <w:pPr>
              <w:rPr>
                <w:lang w:val="uk-UA"/>
              </w:rPr>
            </w:pPr>
            <w:r w:rsidRPr="00397C7B">
              <w:rPr>
                <w:lang w:val="uk-UA"/>
              </w:rPr>
              <w:t>Ідентифікаційний код юридичної особи згідно з ЄДРПОУ; код згідно з ЄДРІСІ (за наявності);</w:t>
            </w:r>
          </w:p>
          <w:p w:rsidR="006B68BE" w:rsidRPr="00397C7B" w:rsidRDefault="006B68BE" w:rsidP="00F569D8">
            <w:pPr>
              <w:rPr>
                <w:lang w:val="uk-UA"/>
              </w:rPr>
            </w:pPr>
            <w:r w:rsidRPr="00397C7B">
              <w:t>номер реєстрації у торговому, судовому або банківському реєстрі – для юридичних осіб, зареєстрованих за межами України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68BE" w:rsidRPr="00397C7B" w:rsidRDefault="006B68B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6B68BE" w:rsidRPr="00EF0F15" w:rsidTr="00B17AF6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8BE" w:rsidRPr="00B17AF6" w:rsidRDefault="006B68BE" w:rsidP="00452C7E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Р</w:t>
            </w:r>
            <w:r w:rsidRPr="00EF0F15">
              <w:rPr>
                <w:color w:val="000000"/>
                <w:shd w:val="clear" w:color="auto" w:fill="FFFFFF"/>
              </w:rPr>
              <w:t>еквізити документу, що підтверджує повноваження представника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(дата видачі, строк дії та №)</w:t>
            </w:r>
          </w:p>
        </w:tc>
        <w:tc>
          <w:tcPr>
            <w:tcW w:w="4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68BE" w:rsidRPr="00EF0F15" w:rsidRDefault="006B68B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6B68BE" w:rsidRPr="00397C7B" w:rsidRDefault="006B68BE" w:rsidP="00B670B5">
      <w:pPr>
        <w:rPr>
          <w:bCs/>
          <w:i/>
          <w:iCs/>
          <w:sz w:val="28"/>
          <w:szCs w:val="28"/>
          <w:lang w:val="uk-UA"/>
        </w:rPr>
      </w:pPr>
    </w:p>
    <w:p w:rsidR="006B68BE" w:rsidRPr="004E2C5D" w:rsidRDefault="006B68BE" w:rsidP="00B670B5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:rsidR="006B68BE" w:rsidRPr="004E2C5D" w:rsidRDefault="006B68BE" w:rsidP="00E40BF9">
      <w:pPr>
        <w:ind w:firstLine="708"/>
        <w:jc w:val="both"/>
        <w:rPr>
          <w:sz w:val="28"/>
          <w:szCs w:val="28"/>
          <w:lang w:eastAsia="ar-SA"/>
        </w:rPr>
      </w:pPr>
      <w:r w:rsidRPr="004E2C5D">
        <w:rPr>
          <w:sz w:val="28"/>
          <w:szCs w:val="28"/>
        </w:rPr>
        <w:t>1.</w:t>
      </w:r>
      <w:r w:rsidRPr="004E2C5D">
        <w:rPr>
          <w:b/>
          <w:bCs/>
          <w:color w:val="000000"/>
          <w:sz w:val="28"/>
          <w:szCs w:val="28"/>
        </w:rPr>
        <w:t> </w:t>
      </w:r>
      <w:r w:rsidRPr="004E2C5D">
        <w:rPr>
          <w:sz w:val="28"/>
          <w:szCs w:val="28"/>
          <w:shd w:val="clear" w:color="auto" w:fill="FFFFFF"/>
        </w:rPr>
        <w:t>Розгляд звіту Правління за 2022 рік та прийняття рішення за результатами розгляду такого звіту</w:t>
      </w:r>
      <w:r w:rsidRPr="004E2C5D">
        <w:rPr>
          <w:sz w:val="28"/>
          <w:szCs w:val="28"/>
          <w:lang w:val="uk-UA"/>
        </w:rPr>
        <w:t>.</w:t>
      </w:r>
    </w:p>
    <w:p w:rsidR="006B68BE" w:rsidRPr="004E2C5D" w:rsidRDefault="006B68BE" w:rsidP="00176E2E">
      <w:pPr>
        <w:jc w:val="both"/>
        <w:rPr>
          <w:sz w:val="28"/>
          <w:szCs w:val="28"/>
        </w:rPr>
      </w:pPr>
    </w:p>
    <w:p w:rsidR="006B68BE" w:rsidRPr="004E2C5D" w:rsidRDefault="006B68BE" w:rsidP="00B670B5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:rsidR="006B68BE" w:rsidRPr="004E2C5D" w:rsidRDefault="006B68BE" w:rsidP="00E40B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4E2C5D">
        <w:rPr>
          <w:sz w:val="28"/>
          <w:szCs w:val="28"/>
        </w:rPr>
        <w:t>«Звіт Правління Товариства за 2022 рік прийняти до відома. Затвердити звіт Правління Товариства у 2022 році. Визнати роботу Правління Товариства у 2022 році задовільною.»</w:t>
      </w:r>
    </w:p>
    <w:p w:rsidR="006B68BE" w:rsidRPr="00397C7B" w:rsidRDefault="006B68BE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:rsidTr="00173396">
        <w:trPr>
          <w:cantSplit/>
          <w:trHeight w:val="537"/>
        </w:trPr>
        <w:tc>
          <w:tcPr>
            <w:tcW w:w="567" w:type="dxa"/>
            <w:vAlign w:val="center"/>
          </w:tcPr>
          <w:p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BE" w:rsidRPr="00397C7B" w:rsidRDefault="006B68BE" w:rsidP="00B670B5">
            <w:pPr>
              <w:jc w:val="both"/>
              <w:rPr>
                <w:bCs/>
                <w:lang w:val="uk-UA"/>
              </w:rPr>
            </w:pPr>
          </w:p>
        </w:tc>
      </w:tr>
    </w:tbl>
    <w:p w:rsidR="006B68BE" w:rsidRPr="004E2C5D" w:rsidRDefault="006B68BE" w:rsidP="00D06CD3">
      <w:pPr>
        <w:rPr>
          <w:bCs/>
          <w:i/>
          <w:iCs/>
          <w:sz w:val="28"/>
          <w:szCs w:val="28"/>
          <w:lang w:val="uk-UA"/>
        </w:rPr>
      </w:pPr>
    </w:p>
    <w:p w:rsidR="006B68BE" w:rsidRPr="004E2C5D" w:rsidRDefault="006B68BE" w:rsidP="00D06CD3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:rsidR="006B68BE" w:rsidRPr="004E2C5D" w:rsidRDefault="006B68BE" w:rsidP="00E40BF9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4E2C5D">
        <w:rPr>
          <w:sz w:val="28"/>
          <w:szCs w:val="28"/>
        </w:rPr>
        <w:t>2.</w:t>
      </w:r>
      <w:r w:rsidRPr="004E2C5D">
        <w:rPr>
          <w:b/>
          <w:bCs/>
          <w:color w:val="000000"/>
          <w:sz w:val="28"/>
          <w:szCs w:val="28"/>
        </w:rPr>
        <w:t> </w:t>
      </w:r>
      <w:r w:rsidRPr="004E2C5D">
        <w:rPr>
          <w:sz w:val="28"/>
          <w:szCs w:val="28"/>
          <w:shd w:val="clear" w:color="auto" w:fill="FFFFFF"/>
        </w:rPr>
        <w:t>Розгляд звіту Наглядової ради, прийняття рішення за результатами розгляду такого звіту.</w:t>
      </w:r>
    </w:p>
    <w:p w:rsidR="006B68BE" w:rsidRPr="004E2C5D" w:rsidRDefault="006B68BE" w:rsidP="00176E2E">
      <w:pPr>
        <w:jc w:val="both"/>
        <w:rPr>
          <w:rFonts w:eastAsia="Arial Unicode MS"/>
          <w:kern w:val="1"/>
          <w:sz w:val="28"/>
          <w:szCs w:val="28"/>
          <w:lang w:val="uk-UA"/>
        </w:rPr>
      </w:pPr>
    </w:p>
    <w:p w:rsidR="006B68BE" w:rsidRPr="004E2C5D" w:rsidRDefault="006B68BE" w:rsidP="00D06CD3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:rsidR="006B68BE" w:rsidRPr="004E2C5D" w:rsidRDefault="006B68BE" w:rsidP="00CB3B5D">
      <w:pPr>
        <w:ind w:firstLine="708"/>
        <w:jc w:val="both"/>
        <w:rPr>
          <w:sz w:val="28"/>
          <w:szCs w:val="28"/>
          <w:lang w:val="uk-UA"/>
        </w:rPr>
      </w:pPr>
      <w:r w:rsidRPr="004E2C5D">
        <w:rPr>
          <w:sz w:val="28"/>
          <w:szCs w:val="28"/>
        </w:rPr>
        <w:t>«Звіт Наглядової ради Товариства за 2022 рік прийняти до відома. Затвердити звіт Наглядової ради Товариства. Продовжити здійснювати захист прав акціонерів Товариства, і в межах своєї компетенції продовжити контроль та регулювання діяльності виконавчого органу Товариства.»</w:t>
      </w:r>
    </w:p>
    <w:p w:rsidR="006B68BE" w:rsidRPr="004E2C5D" w:rsidRDefault="006B68BE" w:rsidP="00D06CD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:rsidTr="00173396">
        <w:trPr>
          <w:cantSplit/>
          <w:trHeight w:val="537"/>
        </w:trPr>
        <w:tc>
          <w:tcPr>
            <w:tcW w:w="567" w:type="dxa"/>
            <w:vAlign w:val="center"/>
          </w:tcPr>
          <w:p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:rsidR="006B68BE" w:rsidRPr="00397C7B" w:rsidRDefault="006B68BE" w:rsidP="002E6A9E">
      <w:pPr>
        <w:rPr>
          <w:sz w:val="28"/>
          <w:szCs w:val="28"/>
          <w:lang w:val="uk-UA"/>
        </w:rPr>
      </w:pPr>
    </w:p>
    <w:p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:rsidR="006B68BE" w:rsidRPr="004E2C5D" w:rsidRDefault="006B68BE" w:rsidP="00E40BF9">
      <w:pPr>
        <w:ind w:firstLine="708"/>
        <w:jc w:val="both"/>
        <w:rPr>
          <w:sz w:val="28"/>
          <w:szCs w:val="28"/>
          <w:lang w:val="uk-UA"/>
        </w:rPr>
      </w:pPr>
      <w:r w:rsidRPr="004E2C5D">
        <w:rPr>
          <w:sz w:val="28"/>
          <w:szCs w:val="28"/>
        </w:rPr>
        <w:t>3.</w:t>
      </w:r>
      <w:r w:rsidRPr="004E2C5D">
        <w:rPr>
          <w:b/>
          <w:bCs/>
          <w:color w:val="000000"/>
          <w:sz w:val="28"/>
          <w:szCs w:val="28"/>
        </w:rPr>
        <w:t> </w:t>
      </w:r>
      <w:r w:rsidRPr="004E2C5D">
        <w:rPr>
          <w:sz w:val="28"/>
          <w:szCs w:val="28"/>
          <w:shd w:val="clear" w:color="auto" w:fill="FFFFFF"/>
        </w:rPr>
        <w:t>Розгляд звіту Ревізійної комісії, прийняття рішення за результатами розгляду такого звіту.</w:t>
      </w:r>
    </w:p>
    <w:p w:rsidR="006B68BE" w:rsidRPr="004E2C5D" w:rsidRDefault="006B68BE" w:rsidP="00E40BF9">
      <w:pPr>
        <w:ind w:firstLine="708"/>
        <w:jc w:val="both"/>
        <w:rPr>
          <w:sz w:val="28"/>
          <w:szCs w:val="28"/>
          <w:lang w:val="uk-UA"/>
        </w:rPr>
      </w:pPr>
    </w:p>
    <w:p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:rsidR="006B68BE" w:rsidRPr="004E2C5D" w:rsidRDefault="006B68BE" w:rsidP="00E40BF9">
      <w:pPr>
        <w:ind w:firstLine="708"/>
        <w:jc w:val="both"/>
        <w:rPr>
          <w:sz w:val="28"/>
          <w:szCs w:val="28"/>
          <w:lang w:val="uk-UA"/>
        </w:rPr>
      </w:pPr>
      <w:r w:rsidRPr="004E2C5D">
        <w:rPr>
          <w:sz w:val="28"/>
          <w:szCs w:val="28"/>
        </w:rPr>
        <w:t>«Звіт Ревізійної комісії Товариства за 2022 рік прийняти до відома. Затвердити звіт та висновки Ревізійної комісії Товариства за підсумками 2022 фінансового року.»</w:t>
      </w:r>
    </w:p>
    <w:p w:rsidR="006B68BE" w:rsidRPr="00397C7B" w:rsidRDefault="006B68BE" w:rsidP="00E40BF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:rsidTr="00173396">
        <w:trPr>
          <w:cantSplit/>
          <w:trHeight w:val="537"/>
        </w:trPr>
        <w:tc>
          <w:tcPr>
            <w:tcW w:w="567" w:type="dxa"/>
            <w:vAlign w:val="center"/>
          </w:tcPr>
          <w:p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:rsidR="006B68BE" w:rsidRPr="004E2C5D" w:rsidRDefault="006B68BE" w:rsidP="00E40BF9">
      <w:pPr>
        <w:rPr>
          <w:sz w:val="28"/>
          <w:szCs w:val="28"/>
          <w:lang w:val="uk-UA"/>
        </w:rPr>
      </w:pPr>
    </w:p>
    <w:p w:rsidR="006B68BE" w:rsidRPr="004E2C5D" w:rsidRDefault="006B68BE" w:rsidP="00F876FA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:rsidR="006B68BE" w:rsidRPr="004E2C5D" w:rsidRDefault="006B68BE" w:rsidP="00E40BF9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4E2C5D">
        <w:rPr>
          <w:sz w:val="28"/>
          <w:szCs w:val="28"/>
        </w:rPr>
        <w:t>4.</w:t>
      </w:r>
      <w:r w:rsidRPr="004E2C5D">
        <w:rPr>
          <w:b/>
          <w:bCs/>
          <w:sz w:val="28"/>
          <w:szCs w:val="28"/>
        </w:rPr>
        <w:t> </w:t>
      </w:r>
      <w:r w:rsidRPr="004E2C5D">
        <w:rPr>
          <w:sz w:val="28"/>
          <w:szCs w:val="28"/>
        </w:rPr>
        <w:t>Затвердження річного звіту Товариства (</w:t>
      </w:r>
      <w:r w:rsidRPr="004E2C5D">
        <w:rPr>
          <w:bCs/>
          <w:sz w:val="28"/>
          <w:szCs w:val="28"/>
        </w:rPr>
        <w:t>Річної інформації емітента цінних паперів</w:t>
      </w:r>
      <w:r w:rsidRPr="004E2C5D">
        <w:rPr>
          <w:sz w:val="28"/>
          <w:szCs w:val="28"/>
        </w:rPr>
        <w:t xml:space="preserve">) </w:t>
      </w:r>
      <w:r w:rsidRPr="004E2C5D">
        <w:rPr>
          <w:sz w:val="28"/>
          <w:szCs w:val="28"/>
          <w:lang w:eastAsia="ar-SA" w:bidi="ar-SA"/>
        </w:rPr>
        <w:t>за 2022 р</w:t>
      </w:r>
      <w:r w:rsidRPr="004E2C5D">
        <w:rPr>
          <w:sz w:val="28"/>
          <w:szCs w:val="28"/>
        </w:rPr>
        <w:t>.</w:t>
      </w:r>
    </w:p>
    <w:p w:rsidR="006B68BE" w:rsidRPr="004E2C5D" w:rsidRDefault="006B68BE" w:rsidP="00F876FA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:rsidR="006B68BE" w:rsidRPr="004E2C5D" w:rsidRDefault="006B68BE" w:rsidP="00E40BF9">
      <w:pPr>
        <w:ind w:firstLine="708"/>
        <w:jc w:val="both"/>
        <w:rPr>
          <w:sz w:val="28"/>
          <w:szCs w:val="28"/>
          <w:lang w:val="uk-UA"/>
        </w:rPr>
      </w:pPr>
      <w:r w:rsidRPr="004E2C5D">
        <w:rPr>
          <w:sz w:val="28"/>
          <w:szCs w:val="28"/>
        </w:rPr>
        <w:t>«</w:t>
      </w:r>
      <w:r w:rsidRPr="004E2C5D">
        <w:rPr>
          <w:bCs/>
          <w:iCs/>
          <w:sz w:val="28"/>
          <w:szCs w:val="28"/>
        </w:rPr>
        <w:t xml:space="preserve">Затвердити </w:t>
      </w:r>
      <w:r w:rsidRPr="004E2C5D">
        <w:rPr>
          <w:bCs/>
          <w:iCs/>
          <w:sz w:val="28"/>
          <w:szCs w:val="28"/>
          <w:lang w:eastAsia="ar-SA"/>
        </w:rPr>
        <w:t>річний звіт Товариства (</w:t>
      </w:r>
      <w:r w:rsidRPr="004E2C5D">
        <w:rPr>
          <w:bCs/>
          <w:iCs/>
          <w:sz w:val="28"/>
          <w:szCs w:val="28"/>
        </w:rPr>
        <w:t>Річну інформацію емітента цінних паперів)</w:t>
      </w:r>
      <w:r w:rsidRPr="004E2C5D">
        <w:rPr>
          <w:bCs/>
          <w:iCs/>
          <w:sz w:val="28"/>
          <w:szCs w:val="28"/>
          <w:lang w:eastAsia="ar-SA"/>
        </w:rPr>
        <w:t xml:space="preserve"> за 2022 рік.</w:t>
      </w:r>
      <w:r w:rsidRPr="004E2C5D">
        <w:rPr>
          <w:bCs/>
          <w:iCs/>
          <w:sz w:val="28"/>
          <w:szCs w:val="28"/>
        </w:rPr>
        <w:t>»</w:t>
      </w:r>
    </w:p>
    <w:p w:rsidR="006B68BE" w:rsidRPr="004E2C5D" w:rsidRDefault="006B68BE" w:rsidP="00E40BF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:rsidTr="00173396">
        <w:trPr>
          <w:cantSplit/>
          <w:trHeight w:val="537"/>
        </w:trPr>
        <w:tc>
          <w:tcPr>
            <w:tcW w:w="567" w:type="dxa"/>
            <w:vAlign w:val="center"/>
          </w:tcPr>
          <w:p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:rsidR="006B68BE" w:rsidRPr="00397C7B" w:rsidRDefault="006B68BE" w:rsidP="00E40BF9">
      <w:pPr>
        <w:rPr>
          <w:sz w:val="28"/>
          <w:szCs w:val="28"/>
          <w:lang w:val="uk-UA"/>
        </w:rPr>
      </w:pPr>
    </w:p>
    <w:p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:rsidR="006B68BE" w:rsidRPr="004E2C5D" w:rsidRDefault="006B68BE" w:rsidP="004E2C5D">
      <w:pPr>
        <w:ind w:firstLine="720"/>
        <w:contextualSpacing/>
        <w:jc w:val="both"/>
        <w:rPr>
          <w:rFonts w:eastAsia="Arial Unicode MS"/>
          <w:kern w:val="1"/>
          <w:sz w:val="28"/>
          <w:szCs w:val="28"/>
        </w:rPr>
      </w:pPr>
      <w:r w:rsidRPr="004E2C5D">
        <w:rPr>
          <w:sz w:val="28"/>
          <w:szCs w:val="28"/>
        </w:rPr>
        <w:t>5.</w:t>
      </w:r>
      <w:r w:rsidRPr="004E2C5D">
        <w:rPr>
          <w:b/>
          <w:bCs/>
          <w:color w:val="000000"/>
          <w:sz w:val="28"/>
          <w:szCs w:val="28"/>
        </w:rPr>
        <w:t> </w:t>
      </w:r>
      <w:r w:rsidRPr="004E2C5D">
        <w:rPr>
          <w:color w:val="000000"/>
          <w:sz w:val="28"/>
          <w:szCs w:val="28"/>
        </w:rPr>
        <w:t>З</w:t>
      </w:r>
      <w:r w:rsidRPr="004E2C5D">
        <w:rPr>
          <w:color w:val="333333"/>
          <w:sz w:val="28"/>
          <w:szCs w:val="28"/>
          <w:shd w:val="clear" w:color="auto" w:fill="FFFFFF"/>
        </w:rPr>
        <w:t>атвердження результатів фінансово-господарської діяльності за 2022 рік та розподіл прибутку товариства або затвердження порядку покриття збитків товариства.</w:t>
      </w:r>
    </w:p>
    <w:p w:rsidR="006B68BE" w:rsidRPr="004E2C5D" w:rsidRDefault="006B68BE" w:rsidP="00F876FA">
      <w:pPr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</w:p>
    <w:p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:rsidR="006B68BE" w:rsidRPr="004E2C5D" w:rsidRDefault="006B68BE" w:rsidP="00E40BF9">
      <w:pPr>
        <w:ind w:firstLine="720"/>
        <w:contextualSpacing/>
        <w:jc w:val="both"/>
        <w:rPr>
          <w:bCs/>
          <w:sz w:val="28"/>
          <w:szCs w:val="28"/>
          <w:lang w:val="uk-UA"/>
        </w:rPr>
      </w:pPr>
      <w:r w:rsidRPr="004E2C5D">
        <w:rPr>
          <w:sz w:val="28"/>
          <w:szCs w:val="28"/>
        </w:rPr>
        <w:t>«Затвердити результати фінансово-господарської діяльності Товариства за 2022 рік. Прибуток Товариства за результатами господарської діяльності у 2022 році направити на розвиток виробництва. Дивіденди за 2022 рік не нараховувати та не виплачувати.»</w:t>
      </w:r>
    </w:p>
    <w:p w:rsidR="006B68BE" w:rsidRPr="004E2C5D" w:rsidRDefault="006B68BE" w:rsidP="00E40BF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:rsidTr="00173396">
        <w:trPr>
          <w:cantSplit/>
          <w:trHeight w:val="537"/>
        </w:trPr>
        <w:tc>
          <w:tcPr>
            <w:tcW w:w="567" w:type="dxa"/>
            <w:vAlign w:val="center"/>
          </w:tcPr>
          <w:p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:rsidR="006B68BE" w:rsidRPr="00397C7B" w:rsidRDefault="006B68BE" w:rsidP="00E40BF9">
      <w:pPr>
        <w:rPr>
          <w:bCs/>
          <w:i/>
          <w:iCs/>
          <w:sz w:val="28"/>
          <w:szCs w:val="28"/>
          <w:lang w:val="uk-UA"/>
        </w:rPr>
      </w:pPr>
    </w:p>
    <w:p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:rsidR="006B68BE" w:rsidRPr="004E2C5D" w:rsidRDefault="006B68BE" w:rsidP="00E40BF9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4E2C5D">
        <w:rPr>
          <w:sz w:val="28"/>
          <w:szCs w:val="28"/>
        </w:rPr>
        <w:t>6.</w:t>
      </w:r>
      <w:r w:rsidRPr="004E2C5D">
        <w:rPr>
          <w:b/>
          <w:bCs/>
          <w:color w:val="000000"/>
          <w:sz w:val="28"/>
          <w:szCs w:val="28"/>
        </w:rPr>
        <w:t> </w:t>
      </w:r>
      <w:r w:rsidRPr="004E2C5D">
        <w:rPr>
          <w:sz w:val="28"/>
          <w:szCs w:val="28"/>
        </w:rPr>
        <w:t>Визначення основних напрямів діяльності Товариства на 2023 рік.</w:t>
      </w:r>
    </w:p>
    <w:p w:rsidR="006B68BE" w:rsidRPr="004E2C5D" w:rsidRDefault="006B68BE" w:rsidP="00F876FA">
      <w:pPr>
        <w:jc w:val="both"/>
        <w:rPr>
          <w:rFonts w:eastAsia="Arial Unicode MS"/>
          <w:kern w:val="1"/>
          <w:sz w:val="28"/>
          <w:szCs w:val="28"/>
          <w:lang w:val="uk-UA"/>
        </w:rPr>
      </w:pPr>
    </w:p>
    <w:p w:rsidR="006B68BE" w:rsidRPr="004E2C5D" w:rsidRDefault="006B68BE" w:rsidP="00E40BF9">
      <w:pPr>
        <w:rPr>
          <w:i/>
          <w:iCs/>
          <w:sz w:val="28"/>
          <w:szCs w:val="28"/>
          <w:lang w:val="uk-UA"/>
        </w:rPr>
      </w:pPr>
      <w:r w:rsidRPr="004E2C5D">
        <w:rPr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:rsidR="006B68BE" w:rsidRPr="004E2C5D" w:rsidRDefault="006B68BE" w:rsidP="00E40BF9">
      <w:pPr>
        <w:ind w:firstLine="708"/>
        <w:jc w:val="both"/>
        <w:rPr>
          <w:sz w:val="28"/>
          <w:szCs w:val="28"/>
          <w:lang w:val="uk-UA"/>
        </w:rPr>
      </w:pPr>
      <w:r w:rsidRPr="004E2C5D">
        <w:rPr>
          <w:sz w:val="28"/>
          <w:szCs w:val="28"/>
        </w:rPr>
        <w:t>«</w:t>
      </w:r>
      <w:r w:rsidRPr="004E2C5D">
        <w:rPr>
          <w:bCs/>
          <w:iCs/>
          <w:sz w:val="28"/>
          <w:szCs w:val="28"/>
        </w:rPr>
        <w:t>Затвердити основні напрямки діяльності Товариства на 2023 рік, наведені у звіті голови правління Товариства, у тому числі збільшити обсяги виконуваних робіт по ремонту та виробництву запчастин для агропромислового сектора та будівництва, а також спрямувати ресурси на вирішення внутрішніх задач забезпечення енергоефективності будівель та споруд, які належать Товариству.</w:t>
      </w:r>
      <w:r w:rsidRPr="004E2C5D">
        <w:rPr>
          <w:sz w:val="28"/>
          <w:szCs w:val="28"/>
        </w:rPr>
        <w:t>»</w:t>
      </w:r>
    </w:p>
    <w:p w:rsidR="006B68BE" w:rsidRPr="00397C7B" w:rsidRDefault="006B68BE" w:rsidP="00E40BF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:rsidTr="00173396">
        <w:trPr>
          <w:cantSplit/>
          <w:trHeight w:val="537"/>
        </w:trPr>
        <w:tc>
          <w:tcPr>
            <w:tcW w:w="567" w:type="dxa"/>
            <w:vAlign w:val="center"/>
          </w:tcPr>
          <w:p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:rsidR="006B68BE" w:rsidRPr="004E2C5D" w:rsidRDefault="006B68BE" w:rsidP="00E40BF9">
      <w:pPr>
        <w:rPr>
          <w:sz w:val="28"/>
          <w:szCs w:val="28"/>
          <w:lang w:val="uk-UA"/>
        </w:rPr>
      </w:pPr>
    </w:p>
    <w:p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Питання, винесене на голосування:</w:t>
      </w:r>
    </w:p>
    <w:p w:rsidR="006B68BE" w:rsidRPr="004E2C5D" w:rsidRDefault="006B68BE" w:rsidP="00976C8E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 w:rsidRPr="004E2C5D">
        <w:rPr>
          <w:sz w:val="28"/>
          <w:szCs w:val="28"/>
        </w:rPr>
        <w:t>7.</w:t>
      </w:r>
      <w:r w:rsidRPr="004E2C5D">
        <w:rPr>
          <w:b/>
          <w:bCs/>
          <w:color w:val="000000"/>
          <w:sz w:val="28"/>
          <w:szCs w:val="28"/>
        </w:rPr>
        <w:t> </w:t>
      </w:r>
      <w:r w:rsidRPr="004E2C5D">
        <w:rPr>
          <w:sz w:val="28"/>
          <w:szCs w:val="28"/>
        </w:rPr>
        <w:t>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</w:t>
      </w:r>
    </w:p>
    <w:p w:rsidR="006B68BE" w:rsidRPr="004E2C5D" w:rsidRDefault="006B68BE" w:rsidP="00F876FA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6B68BE" w:rsidRPr="004E2C5D" w:rsidRDefault="006B68BE" w:rsidP="00E40BF9">
      <w:pPr>
        <w:rPr>
          <w:bCs/>
          <w:i/>
          <w:iCs/>
          <w:sz w:val="28"/>
          <w:szCs w:val="28"/>
          <w:lang w:val="uk-UA"/>
        </w:rPr>
      </w:pPr>
      <w:r w:rsidRPr="004E2C5D">
        <w:rPr>
          <w:bCs/>
          <w:i/>
          <w:iCs/>
          <w:sz w:val="28"/>
          <w:szCs w:val="28"/>
          <w:lang w:val="uk-UA"/>
        </w:rPr>
        <w:t>Проект рішення з питання, включеного до порядку денного загальних зборів:</w:t>
      </w:r>
    </w:p>
    <w:p w:rsidR="006B68BE" w:rsidRPr="004E2C5D" w:rsidRDefault="006B68BE" w:rsidP="00E40BF9">
      <w:pPr>
        <w:pStyle w:val="NormalWe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E2C5D">
        <w:rPr>
          <w:sz w:val="28"/>
          <w:szCs w:val="28"/>
        </w:rPr>
        <w:t>«</w:t>
      </w:r>
      <w:r w:rsidRPr="004E2C5D">
        <w:rPr>
          <w:bCs/>
          <w:iCs/>
          <w:sz w:val="28"/>
          <w:szCs w:val="28"/>
        </w:rPr>
        <w:t>Надати попередню згоду на вчинення значних правочинів, які можуть вчинятися Головою правління Товариства, за умови обов`язкового погодження з Наглядовою радою кожного з зазначених правочинів, протягом не більш як одного року з дати прийняття цього рішення. Вказані правочини можуть укладатися щодо будь-яких напрямків діяльності Товариства, обмеження граничної сукупної вартості складає 10</w:t>
      </w:r>
      <w:r w:rsidRPr="004E2C5D">
        <w:rPr>
          <w:bCs/>
          <w:iCs/>
          <w:sz w:val="28"/>
          <w:szCs w:val="28"/>
          <w:lang w:val="en-US"/>
        </w:rPr>
        <w:t> </w:t>
      </w:r>
      <w:r w:rsidRPr="004E2C5D">
        <w:rPr>
          <w:bCs/>
          <w:iCs/>
          <w:sz w:val="28"/>
          <w:szCs w:val="28"/>
        </w:rPr>
        <w:t>000 тис.грн.»</w:t>
      </w:r>
    </w:p>
    <w:p w:rsidR="006B68BE" w:rsidRPr="004E2C5D" w:rsidRDefault="006B68BE" w:rsidP="00E40BF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67"/>
        <w:gridCol w:w="2160"/>
        <w:gridCol w:w="567"/>
        <w:gridCol w:w="2160"/>
        <w:gridCol w:w="567"/>
        <w:gridCol w:w="2155"/>
      </w:tblGrid>
      <w:tr w:rsidR="006B68BE" w:rsidRPr="00397C7B" w:rsidTr="00173396">
        <w:trPr>
          <w:cantSplit/>
          <w:trHeight w:val="537"/>
        </w:trPr>
        <w:tc>
          <w:tcPr>
            <w:tcW w:w="567" w:type="dxa"/>
            <w:vAlign w:val="center"/>
          </w:tcPr>
          <w:p w:rsidR="006B68BE" w:rsidRPr="00397C7B" w:rsidRDefault="006B68BE" w:rsidP="005C1A2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:rsidR="006B68BE" w:rsidRPr="00397C7B" w:rsidRDefault="006B68BE" w:rsidP="003453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  <w:r w:rsidRPr="00397C7B">
              <w:rPr>
                <w:bCs/>
                <w:lang w:val="uk-UA"/>
              </w:rPr>
              <w:t>ПРОТИ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BE" w:rsidRPr="00397C7B" w:rsidRDefault="006B68BE" w:rsidP="003236FD">
            <w:pPr>
              <w:jc w:val="both"/>
              <w:rPr>
                <w:bCs/>
                <w:lang w:val="uk-UA"/>
              </w:rPr>
            </w:pPr>
          </w:p>
        </w:tc>
      </w:tr>
    </w:tbl>
    <w:p w:rsidR="006B68BE" w:rsidRDefault="006B68BE" w:rsidP="00E40BF9">
      <w:pPr>
        <w:rPr>
          <w:sz w:val="28"/>
          <w:szCs w:val="28"/>
          <w:lang w:val="uk-UA"/>
        </w:rPr>
      </w:pPr>
    </w:p>
    <w:p w:rsidR="006B68BE" w:rsidRPr="00397C7B" w:rsidRDefault="006B68BE" w:rsidP="00E40BF9">
      <w:pPr>
        <w:rPr>
          <w:sz w:val="28"/>
          <w:szCs w:val="28"/>
          <w:lang w:val="uk-UA"/>
        </w:rPr>
      </w:pPr>
    </w:p>
    <w:p w:rsidR="006B68BE" w:rsidRPr="00397C7B" w:rsidRDefault="006B68BE" w:rsidP="009820F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i/>
          <w:sz w:val="20"/>
          <w:szCs w:val="20"/>
          <w:lang w:val="uk-UA"/>
        </w:rPr>
      </w:pPr>
      <w:r w:rsidRPr="00397C7B">
        <w:rPr>
          <w:i/>
          <w:sz w:val="20"/>
          <w:szCs w:val="20"/>
          <w:lang w:val="uk-UA"/>
        </w:rPr>
        <w:t>Б</w:t>
      </w:r>
      <w:r w:rsidRPr="00397C7B">
        <w:rPr>
          <w:i/>
          <w:sz w:val="20"/>
          <w:szCs w:val="20"/>
        </w:rPr>
        <w:t>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</w:r>
      <w:r w:rsidRPr="00397C7B">
        <w:rPr>
          <w:i/>
          <w:sz w:val="20"/>
          <w:szCs w:val="20"/>
          <w:lang w:val="uk-UA"/>
        </w:rPr>
        <w:t>.</w:t>
      </w:r>
    </w:p>
    <w:p w:rsidR="006B68BE" w:rsidRPr="00397C7B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397C7B">
        <w:rPr>
          <w:i/>
          <w:iCs/>
          <w:sz w:val="20"/>
          <w:szCs w:val="20"/>
        </w:rPr>
        <w:t xml:space="preserve">Бюлетень, що був отриманий депозитарною установою після завершення часу, відведеного на голосування </w:t>
      </w:r>
      <w:r w:rsidRPr="00397C7B">
        <w:rPr>
          <w:i/>
          <w:iCs/>
          <w:sz w:val="20"/>
          <w:szCs w:val="20"/>
          <w:lang w:val="uk-UA"/>
        </w:rPr>
        <w:t>(дата і час завершення голосування)</w:t>
      </w:r>
      <w:r w:rsidRPr="00397C7B">
        <w:rPr>
          <w:i/>
          <w:iCs/>
          <w:sz w:val="20"/>
          <w:szCs w:val="20"/>
        </w:rPr>
        <w:t>, вважається таким, що не поданий.</w:t>
      </w:r>
    </w:p>
    <w:p w:rsidR="006B68BE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bCs/>
          <w:i/>
          <w:sz w:val="20"/>
          <w:szCs w:val="20"/>
          <w:lang w:val="uk-UA"/>
        </w:rPr>
      </w:pPr>
      <w:r w:rsidRPr="00397C7B">
        <w:rPr>
          <w:bCs/>
          <w:i/>
          <w:sz w:val="20"/>
          <w:szCs w:val="20"/>
          <w:lang w:val="uk-UA"/>
        </w:rPr>
        <w:t xml:space="preserve">Увага! </w:t>
      </w:r>
    </w:p>
    <w:p w:rsidR="006B68BE" w:rsidRPr="009B0BE9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9B0BE9">
        <w:rPr>
          <w:i/>
          <w:iCs/>
          <w:sz w:val="20"/>
          <w:szCs w:val="20"/>
        </w:rPr>
        <w:t>Бюлетень для голосування на загальних зборах засвідчується кваліфікованим електронним підписом акціонера (його представника) та/або іншим засобом електронної ідентифікації, що відповідає вимогам, визначеним Національною комісією з цінних паперів та фондового ринку.</w:t>
      </w:r>
    </w:p>
    <w:p w:rsidR="006B68BE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9B0BE9">
        <w:rPr>
          <w:i/>
          <w:iCs/>
          <w:sz w:val="20"/>
          <w:szCs w:val="20"/>
        </w:rPr>
        <w:t xml:space="preserve">У разі подання бюлетенів для голосування в паперовій формі, підпис акціонера (представника акціонера) на бюлетені засвідчується за його вибором або нотаріально (за умови підписання бюлетеня в присутності нотаріуса або посадової особи, яка вчиняє нотаріальні дії), або депозитарною установою, що обслуговує рахунок в цінних паперах такого акціонера, на якому обліковуються належні акціонеру акції товариства, (за умови підписання бюлетеня в присутності уповноваженої особи депозитарної установи). </w:t>
      </w:r>
    </w:p>
    <w:p w:rsidR="006B68BE" w:rsidRDefault="006B68BE" w:rsidP="00855C5B">
      <w:pPr>
        <w:widowControl w:val="0"/>
        <w:autoSpaceDE w:val="0"/>
        <w:autoSpaceDN w:val="0"/>
        <w:adjustRightInd w:val="0"/>
        <w:spacing w:before="91"/>
        <w:jc w:val="both"/>
        <w:rPr>
          <w:i/>
          <w:iCs/>
          <w:sz w:val="20"/>
          <w:szCs w:val="20"/>
          <w:lang w:val="uk-UA"/>
        </w:rPr>
      </w:pPr>
      <w:r w:rsidRPr="009B0BE9">
        <w:rPr>
          <w:i/>
          <w:iCs/>
          <w:sz w:val="20"/>
          <w:szCs w:val="20"/>
        </w:rPr>
        <w:t>Бюлетені для голосування, подані в паперовій формі, які не засвідчені підписом акціонера (його представника), та бюлетені, засвідчені підписом особи, яка не вказана у бюлетені не приймаються депозитарною установою для подальшого опрацювання.</w:t>
      </w:r>
    </w:p>
    <w:sectPr w:rsidR="006B68BE" w:rsidSect="004E2C5D">
      <w:footerReference w:type="even" r:id="rId7"/>
      <w:footerReference w:type="default" r:id="rId8"/>
      <w:pgSz w:w="11906" w:h="16838"/>
      <w:pgMar w:top="899" w:right="567" w:bottom="899" w:left="1134" w:header="567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BE" w:rsidRDefault="006B68BE" w:rsidP="00C1614F">
      <w:r>
        <w:separator/>
      </w:r>
    </w:p>
  </w:endnote>
  <w:endnote w:type="continuationSeparator" w:id="0">
    <w:p w:rsidR="006B68BE" w:rsidRDefault="006B68BE" w:rsidP="00C1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BE" w:rsidRDefault="006B68BE" w:rsidP="00F503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8BE" w:rsidRDefault="006B68BE" w:rsidP="00F876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BE" w:rsidRDefault="006B68BE" w:rsidP="004E2C5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B68BE" w:rsidRPr="007A7892" w:rsidRDefault="006B68BE" w:rsidP="004E2C5D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:rsidR="006B68BE" w:rsidRPr="007A7892" w:rsidRDefault="006B68BE" w:rsidP="004E2C5D">
    <w:pPr>
      <w:jc w:val="right"/>
      <w:rPr>
        <w:sz w:val="28"/>
        <w:szCs w:val="28"/>
        <w:lang w:val="uk-UA"/>
      </w:rPr>
    </w:pP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:rsidR="006B68BE" w:rsidRPr="0093333A" w:rsidRDefault="006B68BE" w:rsidP="0015510E">
    <w:pPr>
      <w:widowControl w:val="0"/>
      <w:tabs>
        <w:tab w:val="left" w:pos="226"/>
      </w:tabs>
      <w:autoSpaceDE w:val="0"/>
      <w:autoSpaceDN w:val="0"/>
      <w:adjustRightInd w:val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BE" w:rsidRDefault="006B68BE" w:rsidP="00C1614F">
      <w:r>
        <w:separator/>
      </w:r>
    </w:p>
  </w:footnote>
  <w:footnote w:type="continuationSeparator" w:id="0">
    <w:p w:rsidR="006B68BE" w:rsidRDefault="006B68BE" w:rsidP="00C1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B2A"/>
    <w:rsid w:val="00005FC3"/>
    <w:rsid w:val="000110C9"/>
    <w:rsid w:val="00016AA8"/>
    <w:rsid w:val="000252AA"/>
    <w:rsid w:val="00030271"/>
    <w:rsid w:val="00031DE7"/>
    <w:rsid w:val="00032C50"/>
    <w:rsid w:val="000467E6"/>
    <w:rsid w:val="00055AA1"/>
    <w:rsid w:val="000560C4"/>
    <w:rsid w:val="00060F78"/>
    <w:rsid w:val="00061629"/>
    <w:rsid w:val="00061772"/>
    <w:rsid w:val="00077B9A"/>
    <w:rsid w:val="000A6C35"/>
    <w:rsid w:val="000B28ED"/>
    <w:rsid w:val="000E52DD"/>
    <w:rsid w:val="000F1E47"/>
    <w:rsid w:val="0011284B"/>
    <w:rsid w:val="00137A53"/>
    <w:rsid w:val="0014259A"/>
    <w:rsid w:val="0015347E"/>
    <w:rsid w:val="0015383C"/>
    <w:rsid w:val="0015510E"/>
    <w:rsid w:val="001608C1"/>
    <w:rsid w:val="00173396"/>
    <w:rsid w:val="00176E0C"/>
    <w:rsid w:val="00176E2E"/>
    <w:rsid w:val="001838EA"/>
    <w:rsid w:val="00195162"/>
    <w:rsid w:val="001959DE"/>
    <w:rsid w:val="001A0837"/>
    <w:rsid w:val="001A2A34"/>
    <w:rsid w:val="001A64B3"/>
    <w:rsid w:val="001C2B0A"/>
    <w:rsid w:val="001E3AD9"/>
    <w:rsid w:val="001F06C6"/>
    <w:rsid w:val="00210763"/>
    <w:rsid w:val="002242B7"/>
    <w:rsid w:val="00233A35"/>
    <w:rsid w:val="00235033"/>
    <w:rsid w:val="00235412"/>
    <w:rsid w:val="002567BE"/>
    <w:rsid w:val="0025701A"/>
    <w:rsid w:val="002673B3"/>
    <w:rsid w:val="00271625"/>
    <w:rsid w:val="00272BAF"/>
    <w:rsid w:val="00281C79"/>
    <w:rsid w:val="0028513E"/>
    <w:rsid w:val="002A6293"/>
    <w:rsid w:val="002A6473"/>
    <w:rsid w:val="002B2E15"/>
    <w:rsid w:val="002B6A3E"/>
    <w:rsid w:val="002D5286"/>
    <w:rsid w:val="002E5CC8"/>
    <w:rsid w:val="002E6A9E"/>
    <w:rsid w:val="002F3009"/>
    <w:rsid w:val="003006DE"/>
    <w:rsid w:val="00305046"/>
    <w:rsid w:val="0030668F"/>
    <w:rsid w:val="00322A8E"/>
    <w:rsid w:val="003236FD"/>
    <w:rsid w:val="0032640E"/>
    <w:rsid w:val="00332666"/>
    <w:rsid w:val="00336675"/>
    <w:rsid w:val="003453B7"/>
    <w:rsid w:val="00353520"/>
    <w:rsid w:val="003574B7"/>
    <w:rsid w:val="00374DA9"/>
    <w:rsid w:val="00394DFA"/>
    <w:rsid w:val="00397C7B"/>
    <w:rsid w:val="003A6918"/>
    <w:rsid w:val="003B7E42"/>
    <w:rsid w:val="003C1112"/>
    <w:rsid w:val="003C64E9"/>
    <w:rsid w:val="003D0681"/>
    <w:rsid w:val="003D4A99"/>
    <w:rsid w:val="00401ED8"/>
    <w:rsid w:val="004037EF"/>
    <w:rsid w:val="004111E2"/>
    <w:rsid w:val="00411C93"/>
    <w:rsid w:val="00413F28"/>
    <w:rsid w:val="004178DE"/>
    <w:rsid w:val="00436F7E"/>
    <w:rsid w:val="00440CA4"/>
    <w:rsid w:val="004437F5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80F89"/>
    <w:rsid w:val="004A3781"/>
    <w:rsid w:val="004A37F8"/>
    <w:rsid w:val="004A7CCB"/>
    <w:rsid w:val="004B7B09"/>
    <w:rsid w:val="004C3BAB"/>
    <w:rsid w:val="004E2C5D"/>
    <w:rsid w:val="004E65F1"/>
    <w:rsid w:val="00501B52"/>
    <w:rsid w:val="005167A0"/>
    <w:rsid w:val="00540AF7"/>
    <w:rsid w:val="00547580"/>
    <w:rsid w:val="005476BC"/>
    <w:rsid w:val="00551854"/>
    <w:rsid w:val="00555860"/>
    <w:rsid w:val="00566E42"/>
    <w:rsid w:val="0057409F"/>
    <w:rsid w:val="005A0F7B"/>
    <w:rsid w:val="005B2510"/>
    <w:rsid w:val="005C1A2E"/>
    <w:rsid w:val="005C54A4"/>
    <w:rsid w:val="005D3F97"/>
    <w:rsid w:val="005F16B8"/>
    <w:rsid w:val="005F281E"/>
    <w:rsid w:val="005F2A2E"/>
    <w:rsid w:val="005F652B"/>
    <w:rsid w:val="005F73B5"/>
    <w:rsid w:val="005F74A2"/>
    <w:rsid w:val="006027BB"/>
    <w:rsid w:val="00610DD1"/>
    <w:rsid w:val="00627B5A"/>
    <w:rsid w:val="00636EE7"/>
    <w:rsid w:val="006433D7"/>
    <w:rsid w:val="00657087"/>
    <w:rsid w:val="00660C46"/>
    <w:rsid w:val="00660C4A"/>
    <w:rsid w:val="00670CD2"/>
    <w:rsid w:val="006722B3"/>
    <w:rsid w:val="00677005"/>
    <w:rsid w:val="006771F7"/>
    <w:rsid w:val="006B68BE"/>
    <w:rsid w:val="006C1FF1"/>
    <w:rsid w:val="006C437C"/>
    <w:rsid w:val="006D25F9"/>
    <w:rsid w:val="006E3165"/>
    <w:rsid w:val="007225D7"/>
    <w:rsid w:val="00725D2E"/>
    <w:rsid w:val="007270E5"/>
    <w:rsid w:val="00733B34"/>
    <w:rsid w:val="00740C0A"/>
    <w:rsid w:val="007625DB"/>
    <w:rsid w:val="007743EF"/>
    <w:rsid w:val="00776147"/>
    <w:rsid w:val="00782987"/>
    <w:rsid w:val="00782F2E"/>
    <w:rsid w:val="007906CB"/>
    <w:rsid w:val="007A06D2"/>
    <w:rsid w:val="007A7892"/>
    <w:rsid w:val="007B4FB8"/>
    <w:rsid w:val="007C229A"/>
    <w:rsid w:val="007C57AB"/>
    <w:rsid w:val="007E0B2A"/>
    <w:rsid w:val="007E48BA"/>
    <w:rsid w:val="00800F6F"/>
    <w:rsid w:val="00807C7A"/>
    <w:rsid w:val="0082359A"/>
    <w:rsid w:val="00832B39"/>
    <w:rsid w:val="00833F6E"/>
    <w:rsid w:val="0083618D"/>
    <w:rsid w:val="00836971"/>
    <w:rsid w:val="008522BC"/>
    <w:rsid w:val="00853C58"/>
    <w:rsid w:val="00855C5B"/>
    <w:rsid w:val="008614B5"/>
    <w:rsid w:val="008730EA"/>
    <w:rsid w:val="008736DF"/>
    <w:rsid w:val="00876548"/>
    <w:rsid w:val="008838C3"/>
    <w:rsid w:val="008A1074"/>
    <w:rsid w:val="008B18AF"/>
    <w:rsid w:val="008B605C"/>
    <w:rsid w:val="008C12DC"/>
    <w:rsid w:val="008D157F"/>
    <w:rsid w:val="008D5F1D"/>
    <w:rsid w:val="008E07F6"/>
    <w:rsid w:val="008E0A9D"/>
    <w:rsid w:val="008E7789"/>
    <w:rsid w:val="008F0E85"/>
    <w:rsid w:val="008F661D"/>
    <w:rsid w:val="0090347B"/>
    <w:rsid w:val="009160CF"/>
    <w:rsid w:val="0093018D"/>
    <w:rsid w:val="0093333A"/>
    <w:rsid w:val="00941772"/>
    <w:rsid w:val="009519BF"/>
    <w:rsid w:val="00954ECD"/>
    <w:rsid w:val="009738B9"/>
    <w:rsid w:val="00976C8E"/>
    <w:rsid w:val="009820F4"/>
    <w:rsid w:val="00985104"/>
    <w:rsid w:val="009954E8"/>
    <w:rsid w:val="009A153F"/>
    <w:rsid w:val="009A19DB"/>
    <w:rsid w:val="009A22AE"/>
    <w:rsid w:val="009A3E45"/>
    <w:rsid w:val="009A4507"/>
    <w:rsid w:val="009B0BE9"/>
    <w:rsid w:val="009B0EAA"/>
    <w:rsid w:val="009B2DF3"/>
    <w:rsid w:val="009C6E9E"/>
    <w:rsid w:val="009D5A66"/>
    <w:rsid w:val="009F270C"/>
    <w:rsid w:val="00A01A45"/>
    <w:rsid w:val="00A04344"/>
    <w:rsid w:val="00A16C04"/>
    <w:rsid w:val="00A3409A"/>
    <w:rsid w:val="00A4203A"/>
    <w:rsid w:val="00A47CF0"/>
    <w:rsid w:val="00A47D39"/>
    <w:rsid w:val="00A50DFB"/>
    <w:rsid w:val="00A64091"/>
    <w:rsid w:val="00A645EF"/>
    <w:rsid w:val="00A84674"/>
    <w:rsid w:val="00A955EE"/>
    <w:rsid w:val="00AA1B8B"/>
    <w:rsid w:val="00AD7617"/>
    <w:rsid w:val="00AE0D23"/>
    <w:rsid w:val="00AE3250"/>
    <w:rsid w:val="00AE4C97"/>
    <w:rsid w:val="00AF0160"/>
    <w:rsid w:val="00AF5475"/>
    <w:rsid w:val="00B12CCE"/>
    <w:rsid w:val="00B1698C"/>
    <w:rsid w:val="00B17AF6"/>
    <w:rsid w:val="00B23A4D"/>
    <w:rsid w:val="00B30151"/>
    <w:rsid w:val="00B3344D"/>
    <w:rsid w:val="00B3386C"/>
    <w:rsid w:val="00B3399E"/>
    <w:rsid w:val="00B35791"/>
    <w:rsid w:val="00B50940"/>
    <w:rsid w:val="00B53398"/>
    <w:rsid w:val="00B57469"/>
    <w:rsid w:val="00B670B5"/>
    <w:rsid w:val="00B83D2D"/>
    <w:rsid w:val="00B87B1F"/>
    <w:rsid w:val="00BA7E73"/>
    <w:rsid w:val="00BB3AA5"/>
    <w:rsid w:val="00BB5458"/>
    <w:rsid w:val="00BC1418"/>
    <w:rsid w:val="00BC1658"/>
    <w:rsid w:val="00BC4FD1"/>
    <w:rsid w:val="00BD07CB"/>
    <w:rsid w:val="00BD6DFE"/>
    <w:rsid w:val="00BE30AA"/>
    <w:rsid w:val="00BF4EF1"/>
    <w:rsid w:val="00BF5530"/>
    <w:rsid w:val="00C031D3"/>
    <w:rsid w:val="00C1614F"/>
    <w:rsid w:val="00C2394A"/>
    <w:rsid w:val="00C4155E"/>
    <w:rsid w:val="00C4198F"/>
    <w:rsid w:val="00C41A01"/>
    <w:rsid w:val="00C4494E"/>
    <w:rsid w:val="00C44B67"/>
    <w:rsid w:val="00C47192"/>
    <w:rsid w:val="00C62736"/>
    <w:rsid w:val="00C6622E"/>
    <w:rsid w:val="00C67463"/>
    <w:rsid w:val="00C71251"/>
    <w:rsid w:val="00C737F7"/>
    <w:rsid w:val="00C73F33"/>
    <w:rsid w:val="00C76300"/>
    <w:rsid w:val="00C8230A"/>
    <w:rsid w:val="00C84640"/>
    <w:rsid w:val="00C84CA1"/>
    <w:rsid w:val="00C9002D"/>
    <w:rsid w:val="00C915BB"/>
    <w:rsid w:val="00C9229F"/>
    <w:rsid w:val="00CA62A3"/>
    <w:rsid w:val="00CB316F"/>
    <w:rsid w:val="00CB3B5D"/>
    <w:rsid w:val="00CB544D"/>
    <w:rsid w:val="00CC0224"/>
    <w:rsid w:val="00CC11A9"/>
    <w:rsid w:val="00CC41BA"/>
    <w:rsid w:val="00CC6950"/>
    <w:rsid w:val="00CD0F29"/>
    <w:rsid w:val="00CD1BA9"/>
    <w:rsid w:val="00CD26AA"/>
    <w:rsid w:val="00CD3DC9"/>
    <w:rsid w:val="00CE1A63"/>
    <w:rsid w:val="00CE2C66"/>
    <w:rsid w:val="00CE5B32"/>
    <w:rsid w:val="00CF5878"/>
    <w:rsid w:val="00D06CD3"/>
    <w:rsid w:val="00D3538F"/>
    <w:rsid w:val="00D437C7"/>
    <w:rsid w:val="00D4437C"/>
    <w:rsid w:val="00D46493"/>
    <w:rsid w:val="00D54063"/>
    <w:rsid w:val="00D85B86"/>
    <w:rsid w:val="00D867DA"/>
    <w:rsid w:val="00D872BE"/>
    <w:rsid w:val="00D95406"/>
    <w:rsid w:val="00DA2C2A"/>
    <w:rsid w:val="00DB5103"/>
    <w:rsid w:val="00DD0AE0"/>
    <w:rsid w:val="00DD1A69"/>
    <w:rsid w:val="00DD36C3"/>
    <w:rsid w:val="00DF2ECE"/>
    <w:rsid w:val="00DF7EDC"/>
    <w:rsid w:val="00E1709D"/>
    <w:rsid w:val="00E34CCC"/>
    <w:rsid w:val="00E40BF9"/>
    <w:rsid w:val="00E51663"/>
    <w:rsid w:val="00E56C6F"/>
    <w:rsid w:val="00E56CF3"/>
    <w:rsid w:val="00E56FB0"/>
    <w:rsid w:val="00E63E9F"/>
    <w:rsid w:val="00E71B25"/>
    <w:rsid w:val="00E87D26"/>
    <w:rsid w:val="00E921FC"/>
    <w:rsid w:val="00E958AD"/>
    <w:rsid w:val="00EA2CAF"/>
    <w:rsid w:val="00EA4721"/>
    <w:rsid w:val="00EE2C7E"/>
    <w:rsid w:val="00EE54D1"/>
    <w:rsid w:val="00EF0F15"/>
    <w:rsid w:val="00F00D83"/>
    <w:rsid w:val="00F07084"/>
    <w:rsid w:val="00F0751C"/>
    <w:rsid w:val="00F121D7"/>
    <w:rsid w:val="00F17AFF"/>
    <w:rsid w:val="00F304D3"/>
    <w:rsid w:val="00F31D0C"/>
    <w:rsid w:val="00F33069"/>
    <w:rsid w:val="00F41A48"/>
    <w:rsid w:val="00F42744"/>
    <w:rsid w:val="00F50348"/>
    <w:rsid w:val="00F51BD7"/>
    <w:rsid w:val="00F553F0"/>
    <w:rsid w:val="00F569D8"/>
    <w:rsid w:val="00F61C65"/>
    <w:rsid w:val="00F62C15"/>
    <w:rsid w:val="00F67A34"/>
    <w:rsid w:val="00F70758"/>
    <w:rsid w:val="00F7365D"/>
    <w:rsid w:val="00F746D2"/>
    <w:rsid w:val="00F83205"/>
    <w:rsid w:val="00F876FA"/>
    <w:rsid w:val="00F87F6A"/>
    <w:rsid w:val="00F915A1"/>
    <w:rsid w:val="00F96165"/>
    <w:rsid w:val="00F9622D"/>
    <w:rsid w:val="00F97E48"/>
    <w:rsid w:val="00FA5010"/>
    <w:rsid w:val="00FB5A57"/>
    <w:rsid w:val="00FD0E27"/>
    <w:rsid w:val="00FE2D74"/>
    <w:rsid w:val="00FE7345"/>
    <w:rsid w:val="00FE7717"/>
    <w:rsid w:val="00FF4344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2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4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C84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614F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C1614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9D5A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5A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347E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347E"/>
    <w:rPr>
      <w:rFonts w:ascii="Times New Roman" w:hAnsi="Times New Roman"/>
      <w:b/>
      <w:bCs/>
      <w:lang w:val="ru-RU" w:eastAsia="ru-RU"/>
    </w:rPr>
  </w:style>
  <w:style w:type="paragraph" w:customStyle="1" w:styleId="3">
    <w:name w:val="Знак Знак3 Знак Знак"/>
    <w:basedOn w:val="Normal"/>
    <w:uiPriority w:val="99"/>
    <w:rsid w:val="007829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 Знак1"/>
    <w:basedOn w:val="Normal"/>
    <w:uiPriority w:val="99"/>
    <w:rsid w:val="00FB5A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FB5A57"/>
    <w:rPr>
      <w:rFonts w:cs="Times New Roman"/>
      <w:i/>
    </w:rPr>
  </w:style>
  <w:style w:type="paragraph" w:styleId="NormalWeb">
    <w:name w:val="Normal (Web)"/>
    <w:basedOn w:val="Normal"/>
    <w:uiPriority w:val="99"/>
    <w:rsid w:val="00E40B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40BF9"/>
    <w:rPr>
      <w:rFonts w:cs="Times New Roman"/>
      <w:b/>
    </w:rPr>
  </w:style>
  <w:style w:type="paragraph" w:customStyle="1" w:styleId="Default">
    <w:name w:val="Default"/>
    <w:uiPriority w:val="99"/>
    <w:rsid w:val="00E40B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mr-IN"/>
    </w:rPr>
  </w:style>
  <w:style w:type="character" w:styleId="PageNumber">
    <w:name w:val="page number"/>
    <w:basedOn w:val="DefaultParagraphFont"/>
    <w:uiPriority w:val="99"/>
    <w:rsid w:val="00F876FA"/>
    <w:rPr>
      <w:rFonts w:cs="Times New Roman"/>
    </w:rPr>
  </w:style>
  <w:style w:type="character" w:customStyle="1" w:styleId="rvts0">
    <w:name w:val="rvts0"/>
    <w:basedOn w:val="DefaultParagraphFont"/>
    <w:uiPriority w:val="99"/>
    <w:rsid w:val="00782F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4</Pages>
  <Words>967</Words>
  <Characters>5513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Elena</cp:lastModifiedBy>
  <cp:revision>60</cp:revision>
  <cp:lastPrinted>2023-03-15T14:30:00Z</cp:lastPrinted>
  <dcterms:created xsi:type="dcterms:W3CDTF">2021-05-20T12:55:00Z</dcterms:created>
  <dcterms:modified xsi:type="dcterms:W3CDTF">2023-04-10T09:56:00Z</dcterms:modified>
</cp:coreProperties>
</file>